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2FA" w:rsidRDefault="0051298A" w:rsidP="0051298A">
      <w:pPr>
        <w:spacing w:after="0" w:line="240" w:lineRule="auto"/>
        <w:jc w:val="right"/>
        <w:rPr>
          <w:rFonts w:ascii="Georgia" w:hAnsi="Georgia"/>
          <w:sz w:val="28"/>
          <w:szCs w:val="28"/>
        </w:rPr>
      </w:pPr>
      <w:r>
        <w:rPr>
          <w:rFonts w:ascii="Georgia" w:hAnsi="Georgia"/>
          <w:sz w:val="28"/>
          <w:szCs w:val="28"/>
        </w:rPr>
        <w:t>Emmi Hodges</w:t>
      </w:r>
    </w:p>
    <w:p w:rsidR="0051298A" w:rsidRDefault="0051298A" w:rsidP="0051298A">
      <w:pPr>
        <w:spacing w:after="0" w:line="240" w:lineRule="auto"/>
        <w:jc w:val="right"/>
        <w:rPr>
          <w:rFonts w:ascii="Georgia" w:hAnsi="Georgia"/>
          <w:sz w:val="28"/>
          <w:szCs w:val="28"/>
        </w:rPr>
      </w:pPr>
      <w:r>
        <w:rPr>
          <w:rFonts w:ascii="Georgia" w:hAnsi="Georgia"/>
          <w:sz w:val="28"/>
          <w:szCs w:val="28"/>
        </w:rPr>
        <w:t>12/1/11</w:t>
      </w:r>
    </w:p>
    <w:p w:rsidR="0051298A" w:rsidRDefault="0051298A" w:rsidP="0051298A">
      <w:pPr>
        <w:spacing w:after="0" w:line="240" w:lineRule="auto"/>
        <w:jc w:val="right"/>
        <w:rPr>
          <w:rFonts w:ascii="Georgia" w:hAnsi="Georgia"/>
          <w:sz w:val="28"/>
          <w:szCs w:val="28"/>
        </w:rPr>
      </w:pPr>
      <w:r>
        <w:rPr>
          <w:rFonts w:ascii="Georgia" w:hAnsi="Georgia"/>
          <w:sz w:val="28"/>
          <w:szCs w:val="28"/>
        </w:rPr>
        <w:t>English 2 Honors</w:t>
      </w:r>
    </w:p>
    <w:p w:rsidR="0051298A" w:rsidRPr="0051298A" w:rsidRDefault="0051298A" w:rsidP="0051298A">
      <w:pPr>
        <w:spacing w:after="0" w:line="240" w:lineRule="auto"/>
        <w:jc w:val="right"/>
        <w:rPr>
          <w:rFonts w:ascii="Georgia" w:hAnsi="Georgia"/>
          <w:b/>
          <w:sz w:val="32"/>
          <w:szCs w:val="32"/>
        </w:rPr>
      </w:pPr>
    </w:p>
    <w:p w:rsidR="0051298A" w:rsidRDefault="0051298A" w:rsidP="0051298A">
      <w:pPr>
        <w:spacing w:after="0" w:line="240" w:lineRule="auto"/>
        <w:rPr>
          <w:rFonts w:ascii="Georgia" w:hAnsi="Georgia"/>
          <w:b/>
          <w:sz w:val="32"/>
          <w:szCs w:val="32"/>
        </w:rPr>
      </w:pPr>
      <w:r w:rsidRPr="0051298A">
        <w:rPr>
          <w:rFonts w:ascii="Georgia" w:hAnsi="Georgia"/>
          <w:b/>
          <w:sz w:val="32"/>
          <w:szCs w:val="32"/>
        </w:rPr>
        <w:t>Cavalry Warfare</w:t>
      </w:r>
    </w:p>
    <w:p w:rsidR="0051298A" w:rsidRDefault="0051298A" w:rsidP="0051298A">
      <w:pPr>
        <w:spacing w:after="0" w:line="240" w:lineRule="auto"/>
        <w:rPr>
          <w:rFonts w:ascii="Georgia" w:hAnsi="Georgia"/>
          <w:sz w:val="32"/>
          <w:szCs w:val="32"/>
        </w:rPr>
      </w:pPr>
    </w:p>
    <w:p w:rsidR="003D3D2D" w:rsidRDefault="003D3D2D" w:rsidP="0051298A">
      <w:pPr>
        <w:spacing w:after="0" w:line="240" w:lineRule="auto"/>
        <w:rPr>
          <w:rFonts w:ascii="Georgia" w:hAnsi="Georgia"/>
          <w:sz w:val="28"/>
          <w:szCs w:val="28"/>
        </w:rPr>
      </w:pPr>
      <w:r w:rsidRPr="003D3D2D">
        <w:rPr>
          <w:rFonts w:ascii="Georgia" w:hAnsi="Georgia"/>
          <w:sz w:val="28"/>
          <w:szCs w:val="28"/>
        </w:rPr>
        <w:t xml:space="preserve">At the beginning of World War I, cavalry warfare was very popular. </w:t>
      </w:r>
      <w:r w:rsidR="00D56C0A">
        <w:rPr>
          <w:rFonts w:ascii="Georgia" w:hAnsi="Georgia"/>
          <w:sz w:val="28"/>
          <w:szCs w:val="28"/>
        </w:rPr>
        <w:t xml:space="preserve">It was first used as a military tactic in the form of a charge. </w:t>
      </w:r>
      <w:r w:rsidR="00ED09CE">
        <w:rPr>
          <w:rFonts w:ascii="Georgia" w:hAnsi="Georgia"/>
          <w:sz w:val="28"/>
          <w:szCs w:val="28"/>
        </w:rPr>
        <w:t xml:space="preserve">But their military role wouldn’t last very long after trench warfare. </w:t>
      </w:r>
    </w:p>
    <w:p w:rsidR="00ED09CE" w:rsidRDefault="00ED09CE" w:rsidP="0051298A">
      <w:pPr>
        <w:spacing w:after="0" w:line="240" w:lineRule="auto"/>
        <w:rPr>
          <w:rFonts w:ascii="Georgia" w:hAnsi="Georgia"/>
          <w:sz w:val="28"/>
          <w:szCs w:val="28"/>
        </w:rPr>
      </w:pPr>
    </w:p>
    <w:p w:rsidR="0051298A" w:rsidRDefault="001A1386" w:rsidP="0051298A">
      <w:pPr>
        <w:spacing w:after="0" w:line="240" w:lineRule="auto"/>
        <w:rPr>
          <w:rFonts w:ascii="Georgia" w:hAnsi="Georgia"/>
          <w:sz w:val="28"/>
          <w:szCs w:val="28"/>
        </w:rPr>
      </w:pPr>
      <w:r>
        <w:rPr>
          <w:rFonts w:ascii="Georgia" w:hAnsi="Georgia"/>
          <w:sz w:val="28"/>
          <w:szCs w:val="28"/>
        </w:rPr>
        <w:t xml:space="preserve">Horses dropped like flies when trench warfare began. With the use of the machine guns, they had no chance. They were too easily spotted and became easy targets for those in the shelter of the trenches. Over 8 million horses died in the war total. </w:t>
      </w:r>
    </w:p>
    <w:p w:rsidR="001A1386" w:rsidRDefault="001A1386" w:rsidP="0051298A">
      <w:pPr>
        <w:spacing w:after="0" w:line="240" w:lineRule="auto"/>
        <w:rPr>
          <w:rFonts w:ascii="Georgia" w:hAnsi="Georgia"/>
          <w:sz w:val="28"/>
          <w:szCs w:val="28"/>
        </w:rPr>
      </w:pPr>
    </w:p>
    <w:p w:rsidR="001A1386" w:rsidRDefault="0021350A" w:rsidP="0051298A">
      <w:pPr>
        <w:spacing w:after="0" w:line="240" w:lineRule="auto"/>
        <w:rPr>
          <w:rFonts w:ascii="Georgia" w:hAnsi="Georgia"/>
          <w:sz w:val="28"/>
          <w:szCs w:val="28"/>
        </w:rPr>
      </w:pPr>
      <w:r>
        <w:rPr>
          <w:rFonts w:ascii="Georgia" w:hAnsi="Georgia"/>
          <w:sz w:val="28"/>
          <w:szCs w:val="28"/>
        </w:rPr>
        <w:t xml:space="preserve">When the armies realized their mistake in using cavalry warfare, horses were then used for transport. They could easily transfer supplies and arms from place to place without heavily relying on the newer mechanized vehicles of the time. </w:t>
      </w:r>
    </w:p>
    <w:p w:rsidR="0085032F" w:rsidRDefault="0085032F" w:rsidP="0051298A">
      <w:pPr>
        <w:spacing w:after="0" w:line="240" w:lineRule="auto"/>
        <w:rPr>
          <w:rFonts w:ascii="Georgia" w:hAnsi="Georgia"/>
          <w:sz w:val="28"/>
          <w:szCs w:val="28"/>
        </w:rPr>
      </w:pPr>
    </w:p>
    <w:p w:rsidR="0085032F" w:rsidRDefault="0085032F" w:rsidP="0051298A">
      <w:pPr>
        <w:spacing w:after="0" w:line="240" w:lineRule="auto"/>
        <w:rPr>
          <w:rFonts w:ascii="Georgia" w:hAnsi="Georgia"/>
          <w:sz w:val="28"/>
          <w:szCs w:val="28"/>
        </w:rPr>
      </w:pPr>
      <w:r>
        <w:rPr>
          <w:rFonts w:ascii="Georgia" w:hAnsi="Georgia"/>
          <w:sz w:val="28"/>
          <w:szCs w:val="28"/>
        </w:rPr>
        <w:t xml:space="preserve">“Who’s for the Game?” is a patriotic poem by Jessie Pope that is a call to duty for all young men during World War I. She lists the kind of men who are eager for war, and criticizes those who would rather stay home or go because they will be ostracized. In response to those people, she says that their country needs them and they should want to fight for it. </w:t>
      </w:r>
    </w:p>
    <w:p w:rsidR="0051298A" w:rsidRPr="0051298A" w:rsidRDefault="0051298A" w:rsidP="0051298A">
      <w:pPr>
        <w:spacing w:after="0" w:line="240" w:lineRule="auto"/>
        <w:jc w:val="right"/>
        <w:rPr>
          <w:rFonts w:ascii="Georgia" w:hAnsi="Georgia"/>
          <w:sz w:val="28"/>
          <w:szCs w:val="28"/>
        </w:rPr>
      </w:pPr>
    </w:p>
    <w:sectPr w:rsidR="0051298A" w:rsidRPr="0051298A" w:rsidSect="00AA02F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1298A"/>
    <w:rsid w:val="001A1386"/>
    <w:rsid w:val="0021350A"/>
    <w:rsid w:val="003D3D2D"/>
    <w:rsid w:val="0051298A"/>
    <w:rsid w:val="0085032F"/>
    <w:rsid w:val="00AA02FA"/>
    <w:rsid w:val="00D56C0A"/>
    <w:rsid w:val="00ED09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2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165</Words>
  <Characters>943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Wudja</dc:creator>
  <cp:lastModifiedBy>Wudja</cp:lastModifiedBy>
  <cp:revision>4</cp:revision>
  <dcterms:created xsi:type="dcterms:W3CDTF">2011-12-04T20:18:00Z</dcterms:created>
  <dcterms:modified xsi:type="dcterms:W3CDTF">2011-12-04T21:57:00Z</dcterms:modified>
</cp:coreProperties>
</file>